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1AF0" w14:textId="77777777" w:rsidR="007A6820" w:rsidRDefault="007A6820">
      <w:pPr>
        <w:rPr>
          <w:rFonts w:ascii="Comic Sans MS" w:hAnsi="Comic Sans MS"/>
        </w:rPr>
      </w:pPr>
    </w:p>
    <w:p w14:paraId="0CCE4718" w14:textId="55FACB2F" w:rsidR="00DE619D" w:rsidRPr="007C2882" w:rsidRDefault="007A6820">
      <w:pPr>
        <w:rPr>
          <w:rFonts w:ascii="Comic Sans MS" w:hAnsi="Comic Sans MS"/>
          <w:sz w:val="28"/>
          <w:szCs w:val="28"/>
        </w:rPr>
      </w:pPr>
      <w:r w:rsidRPr="0053283C">
        <w:rPr>
          <w:rFonts w:ascii="Comic Sans MS" w:hAnsi="Comic Sans MS"/>
          <w:color w:val="7030A0"/>
          <w:sz w:val="30"/>
          <w:szCs w:val="30"/>
        </w:rPr>
        <w:t xml:space="preserve">Hello! You might find it useful to review the video on the last task sheet. I have added some </w:t>
      </w:r>
      <w:r w:rsidR="004E6AEC" w:rsidRPr="0053283C">
        <w:rPr>
          <w:rFonts w:ascii="Comic Sans MS" w:hAnsi="Comic Sans MS"/>
          <w:color w:val="7030A0"/>
          <w:sz w:val="30"/>
          <w:szCs w:val="30"/>
        </w:rPr>
        <w:t>hints</w:t>
      </w:r>
      <w:r w:rsidRPr="0053283C">
        <w:rPr>
          <w:rFonts w:ascii="Comic Sans MS" w:hAnsi="Comic Sans MS"/>
          <w:color w:val="7030A0"/>
          <w:sz w:val="30"/>
          <w:szCs w:val="30"/>
        </w:rPr>
        <w:t xml:space="preserve"> to help you</w:t>
      </w:r>
      <w:r w:rsidR="00820926" w:rsidRPr="0053283C">
        <w:rPr>
          <w:rFonts w:ascii="Comic Sans MS" w:hAnsi="Comic Sans MS"/>
          <w:color w:val="7030A0"/>
          <w:sz w:val="30"/>
          <w:szCs w:val="30"/>
        </w:rPr>
        <w:t xml:space="preserve"> and remember</w:t>
      </w:r>
      <w:r w:rsidR="004C14A7" w:rsidRPr="0053283C">
        <w:rPr>
          <w:rFonts w:ascii="Comic Sans MS" w:hAnsi="Comic Sans MS"/>
          <w:color w:val="7030A0"/>
          <w:sz w:val="30"/>
          <w:szCs w:val="30"/>
        </w:rPr>
        <w:t>,</w:t>
      </w:r>
      <w:r w:rsidR="00820926" w:rsidRPr="0053283C">
        <w:rPr>
          <w:rFonts w:ascii="Comic Sans MS" w:hAnsi="Comic Sans MS"/>
          <w:color w:val="7030A0"/>
          <w:sz w:val="30"/>
          <w:szCs w:val="30"/>
        </w:rPr>
        <w:t xml:space="preserve"> each box </w:t>
      </w:r>
      <w:r w:rsidR="004C14A7" w:rsidRPr="0053283C">
        <w:rPr>
          <w:rFonts w:ascii="Comic Sans MS" w:hAnsi="Comic Sans MS"/>
          <w:color w:val="7030A0"/>
          <w:sz w:val="30"/>
          <w:szCs w:val="30"/>
        </w:rPr>
        <w:t xml:space="preserve">in a punnet square </w:t>
      </w:r>
      <w:r w:rsidR="00820926" w:rsidRPr="0053283C">
        <w:rPr>
          <w:rFonts w:ascii="Comic Sans MS" w:hAnsi="Comic Sans MS"/>
          <w:color w:val="7030A0"/>
          <w:sz w:val="30"/>
          <w:szCs w:val="30"/>
        </w:rPr>
        <w:t>shows a possible</w:t>
      </w:r>
      <w:r w:rsidR="004C14A7" w:rsidRPr="0053283C">
        <w:rPr>
          <w:rFonts w:ascii="Comic Sans MS" w:hAnsi="Comic Sans MS"/>
          <w:color w:val="7030A0"/>
          <w:sz w:val="30"/>
          <w:szCs w:val="30"/>
        </w:rPr>
        <w:t xml:space="preserve"> combination of the offspring’s alleles</w:t>
      </w:r>
      <w:r w:rsidRPr="004E6AEC">
        <w:rPr>
          <w:rFonts w:ascii="Comic Sans MS" w:hAnsi="Comic Sans MS"/>
          <w:sz w:val="30"/>
          <w:szCs w:val="30"/>
        </w:rPr>
        <w:t>.</w:t>
      </w:r>
      <w:r w:rsidRPr="004E6AEC">
        <w:rPr>
          <w:rFonts w:ascii="Comic Sans MS" w:hAnsi="Comic Sans MS"/>
          <w:sz w:val="32"/>
          <w:szCs w:val="32"/>
        </w:rPr>
        <w:t xml:space="preserve"> </w:t>
      </w:r>
      <w:r w:rsidRPr="007C2882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FA54870" w14:textId="7E28ABF3" w:rsidR="00DE619D" w:rsidRDefault="004E6AE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2199C7" wp14:editId="7530CE1C">
                <wp:simplePos x="0" y="0"/>
                <wp:positionH relativeFrom="column">
                  <wp:posOffset>5801360</wp:posOffset>
                </wp:positionH>
                <wp:positionV relativeFrom="paragraph">
                  <wp:posOffset>12065</wp:posOffset>
                </wp:positionV>
                <wp:extent cx="4256405" cy="3011170"/>
                <wp:effectExtent l="0" t="0" r="1079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3011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CB7AF6" w14:textId="43EB050F" w:rsidR="00820926" w:rsidRPr="004E6AEC" w:rsidRDefault="00820926" w:rsidP="007C2882">
                            <w:pPr>
                              <w:spacing w:after="0"/>
                              <w:rPr>
                                <w:rFonts w:ascii="Comic Sans MS" w:hAnsi="Comic Sans MS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4E6AEC">
                              <w:rPr>
                                <w:rFonts w:ascii="Comic Sans MS" w:hAnsi="Comic Sans MS"/>
                                <w:sz w:val="30"/>
                                <w:szCs w:val="30"/>
                                <w:u w:val="single"/>
                              </w:rPr>
                              <w:t>Tasks</w:t>
                            </w:r>
                          </w:p>
                          <w:p w14:paraId="21A78820" w14:textId="27F08139" w:rsidR="00820926" w:rsidRPr="004E6AEC" w:rsidRDefault="00820926" w:rsidP="007C28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B050"/>
                                <w:sz w:val="30"/>
                                <w:szCs w:val="30"/>
                              </w:rPr>
                            </w:pPr>
                            <w:r w:rsidRPr="004E6AEC">
                              <w:rPr>
                                <w:rFonts w:ascii="Comic Sans MS" w:hAnsi="Comic Sans MS"/>
                                <w:color w:val="00B050"/>
                                <w:sz w:val="30"/>
                                <w:szCs w:val="30"/>
                              </w:rPr>
                              <w:t>Complete the punnet squares</w:t>
                            </w:r>
                          </w:p>
                          <w:p w14:paraId="509A3DF3" w14:textId="77777777" w:rsidR="007C2882" w:rsidRPr="004E6AEC" w:rsidRDefault="007C2882" w:rsidP="007C2882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color w:val="00B050"/>
                                <w:sz w:val="30"/>
                                <w:szCs w:val="30"/>
                              </w:rPr>
                            </w:pPr>
                          </w:p>
                          <w:p w14:paraId="7BAB7D61" w14:textId="7B6F466B" w:rsidR="007C2882" w:rsidRPr="004E6AEC" w:rsidRDefault="00820926" w:rsidP="007C28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color w:val="BF8F00" w:themeColor="accent4" w:themeShade="BF"/>
                                <w:sz w:val="30"/>
                                <w:szCs w:val="30"/>
                              </w:rPr>
                            </w:pPr>
                            <w:r w:rsidRPr="004E6AEC">
                              <w:rPr>
                                <w:rFonts w:ascii="Comic Sans MS" w:hAnsi="Comic Sans MS"/>
                                <w:color w:val="BF8F00" w:themeColor="accent4" w:themeShade="BF"/>
                                <w:sz w:val="30"/>
                                <w:szCs w:val="30"/>
                              </w:rPr>
                              <w:t xml:space="preserve">Colour in the boxes showing the offspring’s eye colour. </w:t>
                            </w:r>
                          </w:p>
                          <w:p w14:paraId="76ED725A" w14:textId="77777777" w:rsidR="007C2882" w:rsidRPr="004E6AEC" w:rsidRDefault="007C2882" w:rsidP="007C2882">
                            <w:pPr>
                              <w:spacing w:after="0"/>
                              <w:rPr>
                                <w:rFonts w:ascii="Comic Sans MS" w:hAnsi="Comic Sans MS"/>
                                <w:color w:val="BF8F00" w:themeColor="accent4" w:themeShade="BF"/>
                                <w:sz w:val="30"/>
                                <w:szCs w:val="30"/>
                              </w:rPr>
                            </w:pPr>
                          </w:p>
                          <w:p w14:paraId="38597685" w14:textId="48476FBD" w:rsidR="004C14A7" w:rsidRPr="004E6AEC" w:rsidRDefault="004C14A7" w:rsidP="007C28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color w:val="BF8F00" w:themeColor="accent4" w:themeShade="BF"/>
                                <w:sz w:val="30"/>
                                <w:szCs w:val="30"/>
                              </w:rPr>
                            </w:pPr>
                            <w:r w:rsidRPr="004E6AEC">
                              <w:rPr>
                                <w:rFonts w:ascii="Comic Sans MS" w:hAnsi="Comic Sans MS"/>
                                <w:color w:val="BF8F00" w:themeColor="accent4" w:themeShade="BF"/>
                                <w:sz w:val="30"/>
                                <w:szCs w:val="30"/>
                              </w:rPr>
                              <w:t xml:space="preserve">Identify the parents as either </w:t>
                            </w:r>
                            <w:r w:rsidRPr="004E6AEC">
                              <w:rPr>
                                <w:rFonts w:ascii="Comic Sans MS" w:hAnsi="Comic Sans MS"/>
                                <w:b/>
                                <w:bCs/>
                                <w:color w:val="BF8F00" w:themeColor="accent4" w:themeShade="BF"/>
                                <w:sz w:val="30"/>
                                <w:szCs w:val="30"/>
                              </w:rPr>
                              <w:t>homozygous</w:t>
                            </w:r>
                            <w:r w:rsidRPr="004E6AEC">
                              <w:rPr>
                                <w:rFonts w:ascii="Comic Sans MS" w:hAnsi="Comic Sans MS"/>
                                <w:color w:val="BF8F00" w:themeColor="accent4" w:themeShade="BF"/>
                                <w:sz w:val="30"/>
                                <w:szCs w:val="30"/>
                              </w:rPr>
                              <w:t xml:space="preserve"> or </w:t>
                            </w:r>
                            <w:r w:rsidRPr="004E6AEC">
                              <w:rPr>
                                <w:rFonts w:ascii="Comic Sans MS" w:hAnsi="Comic Sans MS"/>
                                <w:b/>
                                <w:bCs/>
                                <w:color w:val="BF8F00" w:themeColor="accent4" w:themeShade="BF"/>
                                <w:sz w:val="30"/>
                                <w:szCs w:val="30"/>
                              </w:rPr>
                              <w:t>heterozygous.</w:t>
                            </w:r>
                          </w:p>
                          <w:p w14:paraId="7796850A" w14:textId="77777777" w:rsidR="007C2882" w:rsidRPr="004E6AEC" w:rsidRDefault="007C2882" w:rsidP="007C2882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color w:val="BF8F00" w:themeColor="accent4" w:themeShade="BF"/>
                                <w:sz w:val="30"/>
                                <w:szCs w:val="30"/>
                              </w:rPr>
                            </w:pPr>
                          </w:p>
                          <w:p w14:paraId="623F6D00" w14:textId="3D97A4DF" w:rsidR="004C14A7" w:rsidRPr="004E6AEC" w:rsidRDefault="004C14A7" w:rsidP="007C28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4E6AEC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Answer the eye questions</w:t>
                            </w:r>
                          </w:p>
                          <w:p w14:paraId="09E9B4CD" w14:textId="77777777" w:rsidR="00820926" w:rsidRPr="004E6AEC" w:rsidRDefault="00820926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199C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6.8pt;margin-top:.95pt;width:335.15pt;height:23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" fillcolor="white [3201]" strokeweight=".5pt">
                <v:textbox>
                  <w:txbxContent>
                    <w:p w14:paraId="58CB7AF6" w14:textId="43EB050F" w:rsidR="00820926" w:rsidRPr="004E6AEC" w:rsidRDefault="00820926" w:rsidP="007C2882">
                      <w:pPr>
                        <w:spacing w:after="0"/>
                        <w:rPr>
                          <w:rFonts w:ascii="Comic Sans MS" w:hAnsi="Comic Sans MS"/>
                          <w:sz w:val="30"/>
                          <w:szCs w:val="30"/>
                          <w:u w:val="single"/>
                        </w:rPr>
                      </w:pPr>
                      <w:r w:rsidRPr="004E6AEC">
                        <w:rPr>
                          <w:rFonts w:ascii="Comic Sans MS" w:hAnsi="Comic Sans MS"/>
                          <w:sz w:val="30"/>
                          <w:szCs w:val="30"/>
                          <w:u w:val="single"/>
                        </w:rPr>
                        <w:t>Tasks</w:t>
                      </w:r>
                    </w:p>
                    <w:p w14:paraId="21A78820" w14:textId="27F08139" w:rsidR="00820926" w:rsidRPr="004E6AEC" w:rsidRDefault="00820926" w:rsidP="007C28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color w:val="00B050"/>
                          <w:sz w:val="30"/>
                          <w:szCs w:val="30"/>
                        </w:rPr>
                      </w:pPr>
                      <w:r w:rsidRPr="004E6AEC">
                        <w:rPr>
                          <w:rFonts w:ascii="Comic Sans MS" w:hAnsi="Comic Sans MS"/>
                          <w:color w:val="00B050"/>
                          <w:sz w:val="30"/>
                          <w:szCs w:val="30"/>
                        </w:rPr>
                        <w:t>Complete the punnet squares</w:t>
                      </w:r>
                    </w:p>
                    <w:p w14:paraId="509A3DF3" w14:textId="77777777" w:rsidR="007C2882" w:rsidRPr="004E6AEC" w:rsidRDefault="007C2882" w:rsidP="007C2882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color w:val="00B050"/>
                          <w:sz w:val="30"/>
                          <w:szCs w:val="30"/>
                        </w:rPr>
                      </w:pPr>
                    </w:p>
                    <w:p w14:paraId="7BAB7D61" w14:textId="7B6F466B" w:rsidR="007C2882" w:rsidRPr="004E6AEC" w:rsidRDefault="00820926" w:rsidP="007C28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color w:val="BF8F00" w:themeColor="accent4" w:themeShade="BF"/>
                          <w:sz w:val="30"/>
                          <w:szCs w:val="30"/>
                        </w:rPr>
                      </w:pPr>
                      <w:r w:rsidRPr="004E6AEC">
                        <w:rPr>
                          <w:rFonts w:ascii="Comic Sans MS" w:hAnsi="Comic Sans MS"/>
                          <w:color w:val="BF8F00" w:themeColor="accent4" w:themeShade="BF"/>
                          <w:sz w:val="30"/>
                          <w:szCs w:val="30"/>
                        </w:rPr>
                        <w:t xml:space="preserve">Colour in the boxes showing the offspring’s eye colour. </w:t>
                      </w:r>
                    </w:p>
                    <w:p w14:paraId="76ED725A" w14:textId="77777777" w:rsidR="007C2882" w:rsidRPr="004E6AEC" w:rsidRDefault="007C2882" w:rsidP="007C2882">
                      <w:pPr>
                        <w:spacing w:after="0"/>
                        <w:rPr>
                          <w:rFonts w:ascii="Comic Sans MS" w:hAnsi="Comic Sans MS"/>
                          <w:color w:val="BF8F00" w:themeColor="accent4" w:themeShade="BF"/>
                          <w:sz w:val="30"/>
                          <w:szCs w:val="30"/>
                        </w:rPr>
                      </w:pPr>
                    </w:p>
                    <w:p w14:paraId="38597685" w14:textId="48476FBD" w:rsidR="004C14A7" w:rsidRPr="004E6AEC" w:rsidRDefault="004C14A7" w:rsidP="007C28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color w:val="BF8F00" w:themeColor="accent4" w:themeShade="BF"/>
                          <w:sz w:val="30"/>
                          <w:szCs w:val="30"/>
                        </w:rPr>
                      </w:pPr>
                      <w:r w:rsidRPr="004E6AEC">
                        <w:rPr>
                          <w:rFonts w:ascii="Comic Sans MS" w:hAnsi="Comic Sans MS"/>
                          <w:color w:val="BF8F00" w:themeColor="accent4" w:themeShade="BF"/>
                          <w:sz w:val="30"/>
                          <w:szCs w:val="30"/>
                        </w:rPr>
                        <w:t xml:space="preserve">Identify the parents as either </w:t>
                      </w:r>
                      <w:r w:rsidRPr="004E6AEC">
                        <w:rPr>
                          <w:rFonts w:ascii="Comic Sans MS" w:hAnsi="Comic Sans MS"/>
                          <w:b/>
                          <w:bCs/>
                          <w:color w:val="BF8F00" w:themeColor="accent4" w:themeShade="BF"/>
                          <w:sz w:val="30"/>
                          <w:szCs w:val="30"/>
                        </w:rPr>
                        <w:t>homozygous</w:t>
                      </w:r>
                      <w:r w:rsidRPr="004E6AEC">
                        <w:rPr>
                          <w:rFonts w:ascii="Comic Sans MS" w:hAnsi="Comic Sans MS"/>
                          <w:color w:val="BF8F00" w:themeColor="accent4" w:themeShade="BF"/>
                          <w:sz w:val="30"/>
                          <w:szCs w:val="30"/>
                        </w:rPr>
                        <w:t xml:space="preserve"> or </w:t>
                      </w:r>
                      <w:r w:rsidRPr="004E6AEC">
                        <w:rPr>
                          <w:rFonts w:ascii="Comic Sans MS" w:hAnsi="Comic Sans MS"/>
                          <w:b/>
                          <w:bCs/>
                          <w:color w:val="BF8F00" w:themeColor="accent4" w:themeShade="BF"/>
                          <w:sz w:val="30"/>
                          <w:szCs w:val="30"/>
                        </w:rPr>
                        <w:t>heterozygous.</w:t>
                      </w:r>
                    </w:p>
                    <w:p w14:paraId="7796850A" w14:textId="77777777" w:rsidR="007C2882" w:rsidRPr="004E6AEC" w:rsidRDefault="007C2882" w:rsidP="007C2882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color w:val="BF8F00" w:themeColor="accent4" w:themeShade="BF"/>
                          <w:sz w:val="30"/>
                          <w:szCs w:val="30"/>
                        </w:rPr>
                      </w:pPr>
                    </w:p>
                    <w:p w14:paraId="623F6D00" w14:textId="3D97A4DF" w:rsidR="004C14A7" w:rsidRPr="004E6AEC" w:rsidRDefault="004C14A7" w:rsidP="007C28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 w:rsidRPr="004E6AEC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Answer the eye questions</w:t>
                      </w:r>
                    </w:p>
                    <w:p w14:paraId="09E9B4CD" w14:textId="77777777" w:rsidR="00820926" w:rsidRPr="004E6AEC" w:rsidRDefault="00820926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2882" w:rsidRPr="00BB4670">
        <w:rPr>
          <w:noProof/>
        </w:rPr>
        <w:drawing>
          <wp:anchor distT="0" distB="0" distL="114300" distR="114300" simplePos="0" relativeHeight="251658240" behindDoc="1" locked="0" layoutInCell="1" allowOverlap="1" wp14:anchorId="78C2B03C" wp14:editId="39FEFC67">
            <wp:simplePos x="0" y="0"/>
            <wp:positionH relativeFrom="margin">
              <wp:posOffset>-170815</wp:posOffset>
            </wp:positionH>
            <wp:positionV relativeFrom="paragraph">
              <wp:posOffset>18415</wp:posOffset>
            </wp:positionV>
            <wp:extent cx="2648585" cy="1718310"/>
            <wp:effectExtent l="0" t="0" r="0" b="0"/>
            <wp:wrapTight wrapText="bothSides">
              <wp:wrapPolygon edited="0">
                <wp:start x="0" y="0"/>
                <wp:lineTo x="0" y="21313"/>
                <wp:lineTo x="21439" y="21313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801582" w14:textId="6307F4F1" w:rsidR="00DE619D" w:rsidRDefault="00820926">
      <w:r w:rsidRPr="00820926">
        <w:rPr>
          <w:noProof/>
        </w:rPr>
        <w:drawing>
          <wp:anchor distT="0" distB="0" distL="114300" distR="114300" simplePos="0" relativeHeight="251661312" behindDoc="1" locked="0" layoutInCell="1" allowOverlap="1" wp14:anchorId="4953AD50" wp14:editId="5EAE5EFB">
            <wp:simplePos x="0" y="0"/>
            <wp:positionH relativeFrom="column">
              <wp:posOffset>2562641</wp:posOffset>
            </wp:positionH>
            <wp:positionV relativeFrom="paragraph">
              <wp:posOffset>122117</wp:posOffset>
            </wp:positionV>
            <wp:extent cx="3148196" cy="1450406"/>
            <wp:effectExtent l="0" t="0" r="0" b="0"/>
            <wp:wrapTight wrapText="bothSides">
              <wp:wrapPolygon edited="0">
                <wp:start x="0" y="0"/>
                <wp:lineTo x="0" y="21278"/>
                <wp:lineTo x="21439" y="21278"/>
                <wp:lineTo x="2143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196" cy="1450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7F6B39" w14:textId="77777777" w:rsidR="00DE619D" w:rsidRDefault="00DE619D"/>
    <w:p w14:paraId="70953A59" w14:textId="77777777" w:rsidR="00DE619D" w:rsidRDefault="00DE619D"/>
    <w:p w14:paraId="2FCA0BAE" w14:textId="77777777" w:rsidR="00DE619D" w:rsidRDefault="00DE619D"/>
    <w:p w14:paraId="1F799611" w14:textId="77777777" w:rsidR="00DE619D" w:rsidRDefault="00DE619D"/>
    <w:p w14:paraId="1A85DB94" w14:textId="3A083662" w:rsidR="00DE619D" w:rsidRDefault="00DE619D"/>
    <w:p w14:paraId="789981CE" w14:textId="41B743AD" w:rsidR="006E59E4" w:rsidRDefault="007C2882">
      <w:r w:rsidRPr="00DE619D">
        <w:rPr>
          <w:noProof/>
        </w:rPr>
        <w:drawing>
          <wp:anchor distT="0" distB="0" distL="114300" distR="114300" simplePos="0" relativeHeight="251660288" behindDoc="1" locked="0" layoutInCell="1" allowOverlap="1" wp14:anchorId="4D9E83A0" wp14:editId="627EAA6F">
            <wp:simplePos x="0" y="0"/>
            <wp:positionH relativeFrom="margin">
              <wp:posOffset>-217805</wp:posOffset>
            </wp:positionH>
            <wp:positionV relativeFrom="paragraph">
              <wp:posOffset>100439</wp:posOffset>
            </wp:positionV>
            <wp:extent cx="2794635" cy="1623695"/>
            <wp:effectExtent l="0" t="0" r="5715" b="0"/>
            <wp:wrapTight wrapText="bothSides">
              <wp:wrapPolygon edited="0">
                <wp:start x="0" y="0"/>
                <wp:lineTo x="0" y="21287"/>
                <wp:lineTo x="21497" y="21287"/>
                <wp:lineTo x="214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635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4A7" w:rsidRPr="00820926">
        <w:rPr>
          <w:noProof/>
        </w:rPr>
        <w:drawing>
          <wp:anchor distT="0" distB="0" distL="114300" distR="114300" simplePos="0" relativeHeight="251662336" behindDoc="1" locked="0" layoutInCell="1" allowOverlap="1" wp14:anchorId="533654B1" wp14:editId="305D49B4">
            <wp:simplePos x="0" y="0"/>
            <wp:positionH relativeFrom="column">
              <wp:posOffset>3026410</wp:posOffset>
            </wp:positionH>
            <wp:positionV relativeFrom="paragraph">
              <wp:posOffset>107841</wp:posOffset>
            </wp:positionV>
            <wp:extent cx="2092960" cy="1606550"/>
            <wp:effectExtent l="0" t="0" r="2540" b="0"/>
            <wp:wrapTight wrapText="bothSides">
              <wp:wrapPolygon edited="0">
                <wp:start x="0" y="0"/>
                <wp:lineTo x="0" y="21258"/>
                <wp:lineTo x="21430" y="21258"/>
                <wp:lineTo x="2143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790E4" w14:textId="24060FE7" w:rsidR="00235EBA" w:rsidRDefault="00235EBA"/>
    <w:p w14:paraId="6D1B0438" w14:textId="332F7D40" w:rsidR="00235EBA" w:rsidRDefault="00235EBA"/>
    <w:p w14:paraId="3457024C" w14:textId="4483550D" w:rsidR="00235EBA" w:rsidRDefault="00235EBA"/>
    <w:p w14:paraId="5E7CEBAE" w14:textId="4EB0B616" w:rsidR="00235EBA" w:rsidRDefault="00235EBA"/>
    <w:p w14:paraId="01D413C8" w14:textId="7D629D39" w:rsidR="00235EBA" w:rsidRDefault="004E6AE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FF93099" wp14:editId="4B369B2D">
                <wp:simplePos x="0" y="0"/>
                <wp:positionH relativeFrom="margin">
                  <wp:align>right</wp:align>
                </wp:positionH>
                <wp:positionV relativeFrom="paragraph">
                  <wp:posOffset>-346710</wp:posOffset>
                </wp:positionV>
                <wp:extent cx="3657600" cy="2510155"/>
                <wp:effectExtent l="0" t="0" r="19050" b="23495"/>
                <wp:wrapTight wrapText="bothSides">
                  <wp:wrapPolygon edited="0">
                    <wp:start x="0" y="0"/>
                    <wp:lineTo x="0" y="21638"/>
                    <wp:lineTo x="21600" y="21638"/>
                    <wp:lineTo x="21600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510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6A21A6" w14:textId="08196A03" w:rsidR="00E436B1" w:rsidRPr="004E6AEC" w:rsidRDefault="00E436B1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4E6AEC">
                              <w:rPr>
                                <w:rFonts w:ascii="Comic Sans MS" w:hAnsi="Comic Sans MS"/>
                                <w:sz w:val="30"/>
                                <w:szCs w:val="30"/>
                                <w:u w:val="single"/>
                              </w:rPr>
                              <w:t>HINTS</w:t>
                            </w:r>
                          </w:p>
                          <w:p w14:paraId="5204A2CC" w14:textId="0CC8A02D" w:rsidR="00E436B1" w:rsidRPr="004E6AEC" w:rsidRDefault="00E436B1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4E6AEC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Same letter</w:t>
                            </w:r>
                            <w:r w:rsidR="004E6AEC" w:rsidRPr="004E6AEC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s</w:t>
                            </w:r>
                            <w:r w:rsidRPr="004E6AEC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= HOMOZYGOUS</w:t>
                            </w:r>
                          </w:p>
                          <w:p w14:paraId="24163445" w14:textId="07B5A3BC" w:rsidR="00E436B1" w:rsidRPr="004E6AEC" w:rsidRDefault="00E436B1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4E6AEC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Different letters = HETEROZYGOUS</w:t>
                            </w:r>
                          </w:p>
                          <w:p w14:paraId="5E571E6A" w14:textId="4F36AE69" w:rsidR="004E6AEC" w:rsidRPr="004E6AEC" w:rsidRDefault="004E6AEC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 w14:paraId="7FCDCD2E" w14:textId="35B4BAD1" w:rsidR="004E6AEC" w:rsidRPr="004E6AEC" w:rsidRDefault="004E6AEC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4E6AEC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Capital letter = DOMINANT genes</w:t>
                            </w:r>
                          </w:p>
                          <w:p w14:paraId="716FAF00" w14:textId="1D14B44F" w:rsidR="004E6AEC" w:rsidRPr="004E6AEC" w:rsidRDefault="004E6AEC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4E6AEC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Little letter = RECESSIVE gene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93099" id="Text Box 8" o:spid="_x0000_s1027" type="#_x0000_t202" style="position:absolute;margin-left:236.8pt;margin-top:-27.3pt;width:4in;height:197.6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" fillcolor="white [3201]" strokeweight=".5pt">
                <v:textbox>
                  <w:txbxContent>
                    <w:p w14:paraId="6E6A21A6" w14:textId="08196A03" w:rsidR="00E436B1" w:rsidRPr="004E6AEC" w:rsidRDefault="00E436B1">
                      <w:pPr>
                        <w:rPr>
                          <w:rFonts w:ascii="Comic Sans MS" w:hAnsi="Comic Sans MS"/>
                          <w:sz w:val="30"/>
                          <w:szCs w:val="30"/>
                          <w:u w:val="single"/>
                        </w:rPr>
                      </w:pPr>
                      <w:r w:rsidRPr="004E6AEC">
                        <w:rPr>
                          <w:rFonts w:ascii="Comic Sans MS" w:hAnsi="Comic Sans MS"/>
                          <w:sz w:val="30"/>
                          <w:szCs w:val="30"/>
                          <w:u w:val="single"/>
                        </w:rPr>
                        <w:t>HINTS</w:t>
                      </w:r>
                    </w:p>
                    <w:p w14:paraId="5204A2CC" w14:textId="0CC8A02D" w:rsidR="00E436B1" w:rsidRPr="004E6AEC" w:rsidRDefault="00E436B1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4E6AEC">
                        <w:rPr>
                          <w:rFonts w:ascii="Comic Sans MS" w:hAnsi="Comic Sans MS"/>
                          <w:sz w:val="30"/>
                          <w:szCs w:val="30"/>
                        </w:rPr>
                        <w:t>Same letter</w:t>
                      </w:r>
                      <w:r w:rsidR="004E6AEC" w:rsidRPr="004E6AEC">
                        <w:rPr>
                          <w:rFonts w:ascii="Comic Sans MS" w:hAnsi="Comic Sans MS"/>
                          <w:sz w:val="30"/>
                          <w:szCs w:val="30"/>
                        </w:rPr>
                        <w:t>s</w:t>
                      </w:r>
                      <w:r w:rsidRPr="004E6AEC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= HOMOZYGOUS</w:t>
                      </w:r>
                    </w:p>
                    <w:p w14:paraId="24163445" w14:textId="07B5A3BC" w:rsidR="00E436B1" w:rsidRPr="004E6AEC" w:rsidRDefault="00E436B1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4E6AEC">
                        <w:rPr>
                          <w:rFonts w:ascii="Comic Sans MS" w:hAnsi="Comic Sans MS"/>
                          <w:sz w:val="30"/>
                          <w:szCs w:val="30"/>
                        </w:rPr>
                        <w:t>Different letters = HETEROZYGOUS</w:t>
                      </w:r>
                    </w:p>
                    <w:p w14:paraId="5E571E6A" w14:textId="4F36AE69" w:rsidR="004E6AEC" w:rsidRPr="004E6AEC" w:rsidRDefault="004E6AEC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 w14:paraId="7FCDCD2E" w14:textId="35B4BAD1" w:rsidR="004E6AEC" w:rsidRPr="004E6AEC" w:rsidRDefault="004E6AEC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4E6AEC">
                        <w:rPr>
                          <w:rFonts w:ascii="Comic Sans MS" w:hAnsi="Comic Sans MS"/>
                          <w:sz w:val="30"/>
                          <w:szCs w:val="30"/>
                        </w:rPr>
                        <w:t>Capital letter = DOMINANT genes</w:t>
                      </w:r>
                    </w:p>
                    <w:p w14:paraId="716FAF00" w14:textId="1D14B44F" w:rsidR="004E6AEC" w:rsidRPr="004E6AEC" w:rsidRDefault="004E6AEC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4E6AEC">
                        <w:rPr>
                          <w:rFonts w:ascii="Comic Sans MS" w:hAnsi="Comic Sans MS"/>
                          <w:sz w:val="30"/>
                          <w:szCs w:val="30"/>
                        </w:rPr>
                        <w:t>Little letter = RECESSIVE gene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D3CD5AE" w14:textId="6BF0505E" w:rsidR="00235EBA" w:rsidRDefault="007C2882">
      <w:r w:rsidRPr="00DE619D">
        <w:rPr>
          <w:noProof/>
        </w:rPr>
        <w:drawing>
          <wp:anchor distT="0" distB="0" distL="114300" distR="114300" simplePos="0" relativeHeight="251659264" behindDoc="1" locked="0" layoutInCell="1" allowOverlap="1" wp14:anchorId="758FA432" wp14:editId="2AEEBB7A">
            <wp:simplePos x="0" y="0"/>
            <wp:positionH relativeFrom="margin">
              <wp:posOffset>-102870</wp:posOffset>
            </wp:positionH>
            <wp:positionV relativeFrom="paragraph">
              <wp:posOffset>325755</wp:posOffset>
            </wp:positionV>
            <wp:extent cx="2618105" cy="1607820"/>
            <wp:effectExtent l="0" t="0" r="0" b="0"/>
            <wp:wrapTight wrapText="bothSides">
              <wp:wrapPolygon edited="0">
                <wp:start x="0" y="0"/>
                <wp:lineTo x="0" y="21242"/>
                <wp:lineTo x="21375" y="21242"/>
                <wp:lineTo x="2137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10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02DC42" w14:textId="7D481650" w:rsidR="00235EBA" w:rsidRDefault="004E6AEC">
      <w:r w:rsidRPr="00820926">
        <w:rPr>
          <w:noProof/>
        </w:rPr>
        <w:drawing>
          <wp:anchor distT="0" distB="0" distL="114300" distR="114300" simplePos="0" relativeHeight="251663360" behindDoc="1" locked="0" layoutInCell="1" allowOverlap="1" wp14:anchorId="2DB4AD14" wp14:editId="1936D4B0">
            <wp:simplePos x="0" y="0"/>
            <wp:positionH relativeFrom="column">
              <wp:posOffset>2731835</wp:posOffset>
            </wp:positionH>
            <wp:positionV relativeFrom="paragraph">
              <wp:posOffset>107731</wp:posOffset>
            </wp:positionV>
            <wp:extent cx="2969260" cy="1308100"/>
            <wp:effectExtent l="0" t="0" r="2540" b="6350"/>
            <wp:wrapTight wrapText="bothSides">
              <wp:wrapPolygon edited="0">
                <wp:start x="0" y="0"/>
                <wp:lineTo x="0" y="21390"/>
                <wp:lineTo x="21480" y="21390"/>
                <wp:lineTo x="2148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26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AE940" w14:textId="3D9C11EC" w:rsidR="00235EBA" w:rsidRDefault="00235EBA"/>
    <w:p w14:paraId="14F17C06" w14:textId="237854B3" w:rsidR="00235EBA" w:rsidRDefault="00235EBA"/>
    <w:p w14:paraId="3548A94B" w14:textId="224AA55F" w:rsidR="00235EBA" w:rsidRDefault="00235EBA"/>
    <w:p w14:paraId="1887C41B" w14:textId="63589619" w:rsidR="00235EBA" w:rsidRDefault="00235EBA"/>
    <w:p w14:paraId="28F350C0" w14:textId="1763F471" w:rsidR="00235EBA" w:rsidRDefault="00235EBA"/>
    <w:p w14:paraId="24B9F9D1" w14:textId="520E1011" w:rsidR="00E86521" w:rsidRDefault="00E86521">
      <w:r w:rsidRPr="00011A9D"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3DDD9965" wp14:editId="1CEA9D13">
            <wp:simplePos x="0" y="0"/>
            <wp:positionH relativeFrom="column">
              <wp:posOffset>-346798</wp:posOffset>
            </wp:positionH>
            <wp:positionV relativeFrom="paragraph">
              <wp:posOffset>503</wp:posOffset>
            </wp:positionV>
            <wp:extent cx="39909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548" y="21363"/>
                <wp:lineTo x="2154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CE51CB" w14:textId="596D66AB" w:rsidR="00E86521" w:rsidRDefault="00E86521"/>
    <w:p w14:paraId="1E273A5A" w14:textId="1326C988" w:rsidR="00235EBA" w:rsidRDefault="00E86521">
      <w:r>
        <w:t xml:space="preserve"> </w:t>
      </w:r>
      <w:r w:rsidRPr="00E86521">
        <w:rPr>
          <w:rFonts w:ascii="Comic Sans MS" w:hAnsi="Comic Sans MS"/>
          <w:sz w:val="32"/>
          <w:szCs w:val="32"/>
          <w:u w:val="single"/>
        </w:rPr>
        <w:t>Exam Practice</w:t>
      </w:r>
    </w:p>
    <w:p w14:paraId="5723B61C" w14:textId="4E6FE484" w:rsidR="00011A9D" w:rsidRDefault="00011A9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Long whiskers are a dominant trait in cats. What percentage of offspring is expected to have short whiskers from the cross of two long whiskered cats, one that is homozygous dominant</w:t>
      </w:r>
      <w:r w:rsidR="009357A3">
        <w:rPr>
          <w:rFonts w:ascii="Comic Sans MS" w:hAnsi="Comic Sans MS"/>
          <w:sz w:val="32"/>
          <w:szCs w:val="32"/>
        </w:rPr>
        <w:t xml:space="preserve"> (LL)</w:t>
      </w:r>
      <w:r>
        <w:rPr>
          <w:rFonts w:ascii="Comic Sans MS" w:hAnsi="Comic Sans MS"/>
          <w:sz w:val="32"/>
          <w:szCs w:val="32"/>
        </w:rPr>
        <w:t xml:space="preserve"> and one that is heterozygous</w:t>
      </w:r>
      <w:r w:rsidR="009357A3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9357A3">
        <w:rPr>
          <w:rFonts w:ascii="Comic Sans MS" w:hAnsi="Comic Sans MS"/>
          <w:sz w:val="32"/>
          <w:szCs w:val="32"/>
        </w:rPr>
        <w:t>(</w:t>
      </w:r>
      <w:proofErr w:type="spellStart"/>
      <w:r w:rsidR="009357A3">
        <w:rPr>
          <w:rFonts w:ascii="Comic Sans MS" w:hAnsi="Comic Sans MS"/>
          <w:sz w:val="32"/>
          <w:szCs w:val="32"/>
        </w:rPr>
        <w:t>Ll</w:t>
      </w:r>
      <w:proofErr w:type="spellEnd"/>
      <w:r w:rsidR="009357A3">
        <w:rPr>
          <w:rFonts w:ascii="Comic Sans MS" w:hAnsi="Comic Sans MS"/>
          <w:sz w:val="32"/>
          <w:szCs w:val="32"/>
        </w:rPr>
        <w:t>)</w:t>
      </w:r>
      <w:r>
        <w:rPr>
          <w:rFonts w:ascii="Comic Sans MS" w:hAnsi="Comic Sans MS"/>
          <w:sz w:val="32"/>
          <w:szCs w:val="32"/>
        </w:rPr>
        <w:t>.</w:t>
      </w:r>
      <w:proofErr w:type="gramEnd"/>
    </w:p>
    <w:p w14:paraId="617B3299" w14:textId="5348BE65" w:rsidR="009357A3" w:rsidRDefault="009357A3">
      <w:pPr>
        <w:rPr>
          <w:rFonts w:ascii="Comic Sans MS" w:hAnsi="Comic Sans MS"/>
          <w:sz w:val="32"/>
          <w:szCs w:val="32"/>
        </w:rPr>
      </w:pPr>
    </w:p>
    <w:p w14:paraId="1701D798" w14:textId="3CB890C0" w:rsidR="009357A3" w:rsidRDefault="009357A3">
      <w:pPr>
        <w:rPr>
          <w:rFonts w:ascii="Comic Sans MS" w:hAnsi="Comic Sans MS"/>
          <w:sz w:val="32"/>
          <w:szCs w:val="32"/>
        </w:rPr>
      </w:pPr>
    </w:p>
    <w:p w14:paraId="0F95E7E0" w14:textId="157C2FC6" w:rsidR="009357A3" w:rsidRDefault="009357A3">
      <w:pPr>
        <w:rPr>
          <w:rFonts w:ascii="Comic Sans MS" w:hAnsi="Comic Sans MS"/>
          <w:sz w:val="32"/>
          <w:szCs w:val="32"/>
        </w:rPr>
      </w:pPr>
    </w:p>
    <w:p w14:paraId="79FB1CDE" w14:textId="75383120" w:rsidR="009357A3" w:rsidRDefault="009357A3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14:paraId="679884FA" w14:textId="57BB4BDE" w:rsidR="009357A3" w:rsidRDefault="009357A3">
      <w:pPr>
        <w:rPr>
          <w:rFonts w:ascii="Comic Sans MS" w:hAnsi="Comic Sans MS"/>
          <w:sz w:val="32"/>
          <w:szCs w:val="32"/>
        </w:rPr>
      </w:pPr>
    </w:p>
    <w:p w14:paraId="6301DC3A" w14:textId="29D2E766" w:rsidR="009357A3" w:rsidRDefault="009357A3">
      <w:pPr>
        <w:rPr>
          <w:rFonts w:ascii="Comic Sans MS" w:hAnsi="Comic Sans MS"/>
          <w:sz w:val="32"/>
          <w:szCs w:val="32"/>
        </w:rPr>
      </w:pPr>
    </w:p>
    <w:p w14:paraId="6491781E" w14:textId="1B03EF1A" w:rsidR="009357A3" w:rsidRDefault="000054F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D3401E6" wp14:editId="7306083E">
                <wp:simplePos x="0" y="0"/>
                <wp:positionH relativeFrom="column">
                  <wp:posOffset>4405148</wp:posOffset>
                </wp:positionH>
                <wp:positionV relativeFrom="paragraph">
                  <wp:posOffset>156298</wp:posOffset>
                </wp:positionV>
                <wp:extent cx="6069330" cy="2445735"/>
                <wp:effectExtent l="38100" t="19050" r="64770" b="31115"/>
                <wp:wrapNone/>
                <wp:docPr id="13" name="Star: 12 Poin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330" cy="2445735"/>
                        </a:xfrm>
                        <a:prstGeom prst="star12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1D71D" id="Star: 12 Points 13" o:spid="_x0000_s1026" style="position:absolute;margin-left:346.85pt;margin-top:12.3pt;width:477.9pt;height:192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69330,244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" path="m,1222868l836219,985491,406568,611434,1425291,574344r92042,-410511l2445593,336968,3034665,r589072,336968l4551998,163833r92041,410511l5662762,611434,5233111,985491r836219,237377l5233111,1460244r429651,374057l4644039,1871391r-92041,410511l3623737,2108767r-589072,336968l2445593,2108767r-928260,173135l1425291,1871391,406568,1834301,836219,1460244,,1222868xe" filled="f" strokecolor="#00b050" strokeweight="1pt">
                <v:stroke joinstyle="miter"/>
                <v:path arrowok="t" o:connecttype="custom" o:connectlocs="0,1222868;836219,985491;406568,611434;1425291,574344;1517333,163833;2445593,336968;3034665,0;3623737,336968;4551998,163833;4644039,574344;5662762,611434;5233111,985491;6069330,1222868;5233111,1460244;5662762,1834301;4644039,1871391;4551998,2281902;3623737,2108767;3034665,2445735;2445593,2108767;1517333,2281902;1425291,1871391;406568,1834301;836219,1460244;0,1222868" o:connectangles="0,0,0,0,0,0,0,0,0,0,0,0,0,0,0,0,0,0,0,0,0,0,0,0,0"/>
              </v:shape>
            </w:pict>
          </mc:Fallback>
        </mc:AlternateContent>
      </w:r>
      <w:r w:rsidR="009357A3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AF3CB7" wp14:editId="7E7677AF">
                <wp:simplePos x="0" y="0"/>
                <wp:positionH relativeFrom="column">
                  <wp:posOffset>-204952</wp:posOffset>
                </wp:positionH>
                <wp:positionV relativeFrom="paragraph">
                  <wp:posOffset>298187</wp:posOffset>
                </wp:positionV>
                <wp:extent cx="4540469" cy="1812903"/>
                <wp:effectExtent l="0" t="0" r="12700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469" cy="1812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171DC4A" w14:textId="4DB7A7D2" w:rsidR="009357A3" w:rsidRPr="000054FC" w:rsidRDefault="009357A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054FC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Success Criteria</w:t>
                            </w:r>
                          </w:p>
                          <w:p w14:paraId="19AE0FF0" w14:textId="4B4AA284" w:rsidR="009357A3" w:rsidRDefault="009357A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054F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1 Mark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Correct completion of punnet square diagram</w:t>
                            </w:r>
                          </w:p>
                          <w:p w14:paraId="094974AD" w14:textId="6B0A2458" w:rsidR="009357A3" w:rsidRDefault="009357A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054F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1 Mark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Determination of the possible phenotypes (in this case, type of whisker)</w:t>
                            </w:r>
                          </w:p>
                          <w:p w14:paraId="7F21290B" w14:textId="66F2F42A" w:rsidR="009357A3" w:rsidRPr="009357A3" w:rsidRDefault="009357A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054F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1 Mark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Determination of the percentage offspring with short whiskers.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F3CB7" id="Text Box 10" o:spid="_x0000_s1028" type="#_x0000_t202" style="position:absolute;margin-left:-16.15pt;margin-top:23.5pt;width:357.5pt;height:1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" fillcolor="white [3201]" strokecolor="#4472c4 [3204]" strokeweight=".5pt">
                <v:textbox>
                  <w:txbxContent>
                    <w:p w14:paraId="0171DC4A" w14:textId="4DB7A7D2" w:rsidR="009357A3" w:rsidRPr="000054FC" w:rsidRDefault="009357A3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0054FC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Success Criteria</w:t>
                      </w:r>
                    </w:p>
                    <w:p w14:paraId="19AE0FF0" w14:textId="4B4AA284" w:rsidR="009357A3" w:rsidRDefault="009357A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054F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1 Mark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Correct completion of punnet square diagram</w:t>
                      </w:r>
                    </w:p>
                    <w:p w14:paraId="094974AD" w14:textId="6B0A2458" w:rsidR="009357A3" w:rsidRDefault="009357A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054F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1 Mark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Determination of the possible phenotypes (in this case, type of whisker)</w:t>
                      </w:r>
                    </w:p>
                    <w:p w14:paraId="7F21290B" w14:textId="66F2F42A" w:rsidR="009357A3" w:rsidRPr="009357A3" w:rsidRDefault="009357A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054F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1 Mark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Determination of the percentage offspring with short whiskers.</w:t>
                      </w:r>
                    </w:p>
                  </w:txbxContent>
                </v:textbox>
              </v:shape>
            </w:pict>
          </mc:Fallback>
        </mc:AlternateContent>
      </w:r>
      <w:r w:rsidR="009357A3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                                                               (3 marks)</w:t>
      </w:r>
    </w:p>
    <w:p w14:paraId="0C093B22" w14:textId="1D39D689" w:rsidR="009357A3" w:rsidRPr="00011A9D" w:rsidRDefault="000054FC">
      <w:pPr>
        <w:rPr>
          <w:rFonts w:ascii="Comic Sans MS" w:hAnsi="Comic Sans MS"/>
          <w:sz w:val="32"/>
          <w:szCs w:val="32"/>
        </w:rPr>
      </w:pPr>
      <w:r w:rsidRPr="009357A3">
        <w:rPr>
          <w:noProof/>
        </w:rPr>
        <w:drawing>
          <wp:anchor distT="0" distB="0" distL="114300" distR="114300" simplePos="0" relativeHeight="251667456" behindDoc="1" locked="0" layoutInCell="1" allowOverlap="1" wp14:anchorId="20E92460" wp14:editId="36EEF80E">
            <wp:simplePos x="0" y="0"/>
            <wp:positionH relativeFrom="column">
              <wp:posOffset>5516880</wp:posOffset>
            </wp:positionH>
            <wp:positionV relativeFrom="paragraph">
              <wp:posOffset>360571</wp:posOffset>
            </wp:positionV>
            <wp:extent cx="1891665" cy="1247140"/>
            <wp:effectExtent l="0" t="0" r="0" b="0"/>
            <wp:wrapTight wrapText="bothSides">
              <wp:wrapPolygon edited="0">
                <wp:start x="0" y="0"/>
                <wp:lineTo x="0" y="21116"/>
                <wp:lineTo x="21317" y="21116"/>
                <wp:lineTo x="2131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A924D0" wp14:editId="4EE80D67">
                <wp:simplePos x="0" y="0"/>
                <wp:positionH relativeFrom="margin">
                  <wp:posOffset>7440930</wp:posOffset>
                </wp:positionH>
                <wp:positionV relativeFrom="paragraph">
                  <wp:posOffset>349338</wp:posOffset>
                </wp:positionV>
                <wp:extent cx="1907628" cy="1166648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28" cy="1166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E3F2FD" w14:textId="212BBF60" w:rsidR="009357A3" w:rsidRPr="009357A3" w:rsidRDefault="009357A3" w:rsidP="009357A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Remember, e</w:t>
                            </w:r>
                            <w:r w:rsidRPr="009357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ach square is equivalent to 25% </w:t>
                            </w:r>
                          </w:p>
                          <w:p w14:paraId="6E8C280C" w14:textId="64ED8DD4" w:rsidR="009357A3" w:rsidRPr="009357A3" w:rsidRDefault="009357A3" w:rsidP="009357A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357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For total % just count the squares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924D0" id="Text Box 12" o:spid="_x0000_s1029" type="#_x0000_t202" style="position:absolute;margin-left:585.9pt;margin-top:27.5pt;width:150.2pt;height:91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" fillcolor="white [3201]" stroked="f" strokeweight=".5pt">
                <v:textbox>
                  <w:txbxContent>
                    <w:p w14:paraId="15E3F2FD" w14:textId="212BBF60" w:rsidR="009357A3" w:rsidRPr="009357A3" w:rsidRDefault="009357A3" w:rsidP="009357A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Remember, e</w:t>
                      </w:r>
                      <w:r w:rsidRPr="009357A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ach square is equivalent to 25% </w:t>
                      </w:r>
                    </w:p>
                    <w:p w14:paraId="6E8C280C" w14:textId="64ED8DD4" w:rsidR="009357A3" w:rsidRPr="009357A3" w:rsidRDefault="009357A3" w:rsidP="009357A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357A3">
                        <w:rPr>
                          <w:rFonts w:ascii="Comic Sans MS" w:hAnsi="Comic Sans MS"/>
                          <w:sz w:val="24"/>
                          <w:szCs w:val="24"/>
                        </w:rPr>
                        <w:t>For total % just count the squares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357A3" w:rsidRPr="00011A9D" w:rsidSect="00235EBA">
      <w:headerReference w:type="default" r:id="rId15"/>
      <w:pgSz w:w="16838" w:h="11906" w:orient="landscape"/>
      <w:pgMar w:top="720" w:right="567" w:bottom="720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A1A37" w14:textId="77777777" w:rsidR="005A034D" w:rsidRDefault="005A034D" w:rsidP="006E59E4">
      <w:pPr>
        <w:spacing w:after="0" w:line="240" w:lineRule="auto"/>
      </w:pPr>
      <w:r>
        <w:separator/>
      </w:r>
    </w:p>
  </w:endnote>
  <w:endnote w:type="continuationSeparator" w:id="0">
    <w:p w14:paraId="50C6FF46" w14:textId="77777777" w:rsidR="005A034D" w:rsidRDefault="005A034D" w:rsidP="006E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3F689" w14:textId="77777777" w:rsidR="005A034D" w:rsidRDefault="005A034D" w:rsidP="006E59E4">
      <w:pPr>
        <w:spacing w:after="0" w:line="240" w:lineRule="auto"/>
      </w:pPr>
      <w:r>
        <w:separator/>
      </w:r>
    </w:p>
  </w:footnote>
  <w:footnote w:type="continuationSeparator" w:id="0">
    <w:p w14:paraId="6B9A80E4" w14:textId="77777777" w:rsidR="005A034D" w:rsidRDefault="005A034D" w:rsidP="006E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5F8A6" w14:textId="40BF4B11" w:rsidR="006E59E4" w:rsidRPr="007C2882" w:rsidRDefault="006E59E4">
    <w:pPr>
      <w:pStyle w:val="Header"/>
      <w:rPr>
        <w:rFonts w:ascii="Comic Sans MS" w:hAnsi="Comic Sans MS"/>
        <w:sz w:val="32"/>
        <w:szCs w:val="32"/>
      </w:rPr>
    </w:pPr>
    <w:r w:rsidRPr="007C2882">
      <w:rPr>
        <w:rFonts w:ascii="Comic Sans MS" w:hAnsi="Comic Sans MS"/>
        <w:sz w:val="24"/>
        <w:szCs w:val="24"/>
      </w:rPr>
      <w:t xml:space="preserve">                                               </w:t>
    </w:r>
    <w:r w:rsidR="00235EBA" w:rsidRPr="007C2882">
      <w:rPr>
        <w:rFonts w:ascii="Comic Sans MS" w:hAnsi="Comic Sans MS"/>
        <w:sz w:val="24"/>
        <w:szCs w:val="24"/>
      </w:rPr>
      <w:t xml:space="preserve">                                     </w:t>
    </w:r>
    <w:r w:rsidRPr="007C2882">
      <w:rPr>
        <w:rFonts w:ascii="Comic Sans MS" w:hAnsi="Comic Sans MS"/>
        <w:sz w:val="32"/>
        <w:szCs w:val="32"/>
      </w:rPr>
      <w:t>Punnet Square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90C18"/>
    <w:multiLevelType w:val="hybridMultilevel"/>
    <w:tmpl w:val="4D88D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E4"/>
    <w:rsid w:val="000054FC"/>
    <w:rsid w:val="00011A9D"/>
    <w:rsid w:val="00235EBA"/>
    <w:rsid w:val="004C14A7"/>
    <w:rsid w:val="004E6AEC"/>
    <w:rsid w:val="0053283C"/>
    <w:rsid w:val="005A034D"/>
    <w:rsid w:val="006E59E4"/>
    <w:rsid w:val="007A6820"/>
    <w:rsid w:val="007C2882"/>
    <w:rsid w:val="00820926"/>
    <w:rsid w:val="009357A3"/>
    <w:rsid w:val="00BB4670"/>
    <w:rsid w:val="00C51B99"/>
    <w:rsid w:val="00DE619D"/>
    <w:rsid w:val="00E32E85"/>
    <w:rsid w:val="00E436B1"/>
    <w:rsid w:val="00E8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23085"/>
  <w15:chartTrackingRefBased/>
  <w15:docId w15:val="{AB9AFC9B-0100-4766-AE34-4E3C723C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9E4"/>
  </w:style>
  <w:style w:type="paragraph" w:styleId="Footer">
    <w:name w:val="footer"/>
    <w:basedOn w:val="Normal"/>
    <w:link w:val="FooterChar"/>
    <w:uiPriority w:val="99"/>
    <w:unhideWhenUsed/>
    <w:rsid w:val="006E5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9E4"/>
  </w:style>
  <w:style w:type="paragraph" w:styleId="ListParagraph">
    <w:name w:val="List Paragraph"/>
    <w:basedOn w:val="Normal"/>
    <w:uiPriority w:val="34"/>
    <w:qFormat/>
    <w:rsid w:val="0082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Gummer</dc:creator>
  <cp:keywords/>
  <dc:description/>
  <cp:lastModifiedBy>Samantha Gummer</cp:lastModifiedBy>
  <cp:revision>13</cp:revision>
  <dcterms:created xsi:type="dcterms:W3CDTF">2020-05-29T18:51:00Z</dcterms:created>
  <dcterms:modified xsi:type="dcterms:W3CDTF">2020-06-03T13:49:00Z</dcterms:modified>
</cp:coreProperties>
</file>